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B7" w:rsidRPr="00164A4E" w:rsidRDefault="001C7CB7" w:rsidP="001C7C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EX</w:t>
      </w:r>
      <w:r w:rsidR="00BC0D1F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TRACTO DEL ACUERDO GENERAL Nº 04</w:t>
      </w:r>
      <w:r w:rsidR="00852B75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/18 DEL 07-03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-18</w:t>
      </w:r>
      <w:r w:rsidRPr="00164A4E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90AA2" w:rsidRDefault="00795A45"/>
    <w:p w:rsidR="009D2C2B" w:rsidRPr="003E18D9" w:rsidRDefault="00852B75" w:rsidP="009D2C2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Times New Roman" w:hAnsi="Arial" w:cs="Calibri"/>
          <w:b/>
          <w:sz w:val="24"/>
          <w:szCs w:val="24"/>
          <w:u w:val="single"/>
        </w:rPr>
        <w:t>P</w:t>
      </w:r>
      <w:r w:rsidR="008C0A60" w:rsidRPr="003A26B8">
        <w:rPr>
          <w:rFonts w:ascii="Arial" w:eastAsia="Times New Roman" w:hAnsi="Arial" w:cs="Calibri"/>
          <w:b/>
          <w:sz w:val="24"/>
          <w:szCs w:val="24"/>
          <w:u w:val="single"/>
        </w:rPr>
        <w:t>UNTO PRIMERO</w:t>
      </w:r>
      <w:r w:rsidR="008C0A60" w:rsidRPr="003A26B8">
        <w:rPr>
          <w:rFonts w:ascii="Arial" w:eastAsia="Times New Roman" w:hAnsi="Arial" w:cs="Calibri"/>
          <w:b/>
          <w:sz w:val="24"/>
          <w:szCs w:val="24"/>
        </w:rPr>
        <w:t>:</w:t>
      </w:r>
      <w:r w:rsidR="008C0A60">
        <w:rPr>
          <w:rFonts w:ascii="Arial" w:eastAsia="Times New Roman" w:hAnsi="Arial" w:cs="Calibri"/>
          <w:b/>
          <w:sz w:val="24"/>
          <w:szCs w:val="24"/>
        </w:rPr>
        <w:t xml:space="preserve"> </w:t>
      </w:r>
      <w:r w:rsidRPr="00852B75">
        <w:rPr>
          <w:rFonts w:ascii="Arial" w:hAnsi="Arial" w:cs="Calibri"/>
          <w:b/>
          <w:sz w:val="24"/>
          <w:szCs w:val="24"/>
          <w:lang w:val="es-ES"/>
        </w:rPr>
        <w:t>LICENCIAS – MODIFICACIÓN DEL REGIMEN DE LICENCIAS DEL PODER JUDICIAL DE ENTRE RIOS.-</w:t>
      </w:r>
      <w:r w:rsidR="009D2C2B">
        <w:rPr>
          <w:rFonts w:ascii="Arial" w:hAnsi="Arial" w:cs="Calibri"/>
          <w:b/>
          <w:sz w:val="24"/>
          <w:szCs w:val="24"/>
          <w:lang w:val="es-ES"/>
        </w:rPr>
        <w:t>…</w:t>
      </w:r>
      <w:r w:rsidR="009D2C2B" w:rsidRPr="009D2C2B">
        <w:rPr>
          <w:rFonts w:ascii="Arial" w:hAnsi="Arial" w:cs="Arial"/>
          <w:sz w:val="24"/>
          <w:szCs w:val="24"/>
          <w:lang w:val="es-ES"/>
        </w:rPr>
        <w:t xml:space="preserve"> </w:t>
      </w:r>
      <w:r w:rsidR="009D2C2B">
        <w:rPr>
          <w:rFonts w:ascii="Arial" w:hAnsi="Arial" w:cs="Arial"/>
          <w:sz w:val="24"/>
          <w:szCs w:val="24"/>
          <w:lang w:val="es-ES"/>
        </w:rPr>
        <w:t xml:space="preserve">Después de un intercambio de opiniones; </w:t>
      </w:r>
      <w:r w:rsidR="009D2C2B" w:rsidRPr="00AA694B">
        <w:rPr>
          <w:rFonts w:ascii="Arial" w:hAnsi="Arial" w:cs="Arial"/>
          <w:b/>
          <w:bCs/>
          <w:sz w:val="24"/>
          <w:szCs w:val="24"/>
          <w:u w:val="single"/>
        </w:rPr>
        <w:t>SE ACUERDA</w:t>
      </w:r>
      <w:r w:rsidR="009D2C2B">
        <w:rPr>
          <w:rFonts w:ascii="Arial" w:hAnsi="Arial" w:cs="Arial"/>
          <w:sz w:val="24"/>
          <w:szCs w:val="24"/>
        </w:rPr>
        <w:t xml:space="preserve">: Pasar para su consideración en un próximo Acuerdo, previo dictamen de Comisión de Personal y pase a conocimiento de los señores Vocales.- </w:t>
      </w:r>
    </w:p>
    <w:p w:rsidR="00852B75" w:rsidRPr="00852B75" w:rsidRDefault="00852B75" w:rsidP="00852B75">
      <w:pPr>
        <w:spacing w:after="0" w:line="360" w:lineRule="auto"/>
        <w:rPr>
          <w:rFonts w:ascii="Arial" w:hAnsi="Arial" w:cs="Calibri"/>
          <w:b/>
          <w:sz w:val="24"/>
          <w:szCs w:val="24"/>
          <w:lang w:val="es-ES"/>
        </w:rPr>
      </w:pPr>
    </w:p>
    <w:p w:rsidR="009D2C2B" w:rsidRPr="00F41AD3" w:rsidRDefault="008C0A60" w:rsidP="009D2C2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AR"/>
        </w:rPr>
      </w:pPr>
      <w:r w:rsidRPr="00852B75">
        <w:rPr>
          <w:rFonts w:ascii="Arial" w:hAnsi="Arial" w:cs="Calibri"/>
          <w:b/>
          <w:sz w:val="24"/>
          <w:szCs w:val="24"/>
          <w:u w:val="single"/>
        </w:rPr>
        <w:t>PUNTO SEGUNDO</w:t>
      </w:r>
      <w:r w:rsidRPr="00852B75">
        <w:rPr>
          <w:rFonts w:ascii="Arial" w:hAnsi="Arial" w:cs="Calibri"/>
          <w:b/>
          <w:sz w:val="24"/>
          <w:szCs w:val="24"/>
        </w:rPr>
        <w:t>:</w:t>
      </w:r>
      <w:r w:rsidR="00852B75" w:rsidRPr="00852B75">
        <w:rPr>
          <w:rFonts w:ascii="Arial" w:hAnsi="Arial" w:cs="Calibri"/>
          <w:b/>
          <w:sz w:val="24"/>
          <w:szCs w:val="24"/>
        </w:rPr>
        <w:t xml:space="preserve"> </w:t>
      </w:r>
      <w:r w:rsidR="00852B75" w:rsidRPr="00852B75">
        <w:rPr>
          <w:rFonts w:ascii="Arial" w:hAnsi="Arial" w:cs="Arial"/>
          <w:b/>
          <w:sz w:val="24"/>
          <w:szCs w:val="24"/>
        </w:rPr>
        <w:t>DIRECTOR DEL AREA DE INFORMATICA – CONCURSO.-</w:t>
      </w:r>
      <w:r w:rsidR="009D2C2B">
        <w:rPr>
          <w:rFonts w:ascii="Arial" w:hAnsi="Arial" w:cs="Arial"/>
          <w:b/>
          <w:sz w:val="24"/>
          <w:szCs w:val="24"/>
        </w:rPr>
        <w:t xml:space="preserve">… </w:t>
      </w:r>
      <w:r w:rsidR="009D2C2B" w:rsidRPr="00FD1C63">
        <w:rPr>
          <w:rFonts w:ascii="Arial" w:eastAsia="Times New Roman" w:hAnsi="Arial" w:cs="Calibri"/>
          <w:b/>
          <w:sz w:val="24"/>
          <w:szCs w:val="24"/>
          <w:u w:val="single"/>
        </w:rPr>
        <w:t>SE ACUERDA</w:t>
      </w:r>
      <w:r w:rsidR="009D2C2B" w:rsidRPr="00FD1C63">
        <w:rPr>
          <w:rFonts w:ascii="Arial" w:eastAsia="Times New Roman" w:hAnsi="Arial" w:cs="Calibri"/>
          <w:sz w:val="24"/>
          <w:szCs w:val="24"/>
        </w:rPr>
        <w:t xml:space="preserve">: </w:t>
      </w:r>
      <w:r w:rsidR="009D2C2B">
        <w:rPr>
          <w:rFonts w:ascii="Arial" w:eastAsia="Times New Roman" w:hAnsi="Arial" w:cs="Calibri"/>
          <w:sz w:val="24"/>
          <w:szCs w:val="24"/>
        </w:rPr>
        <w:t>1º</w:t>
      </w:r>
      <w:r w:rsidR="009D2C2B" w:rsidRPr="00FD1C63">
        <w:rPr>
          <w:rFonts w:ascii="Arial" w:eastAsia="Times New Roman" w:hAnsi="Arial" w:cs="Calibri"/>
          <w:sz w:val="24"/>
          <w:szCs w:val="24"/>
        </w:rPr>
        <w:t xml:space="preserve">) </w:t>
      </w:r>
      <w:r w:rsidR="009D2C2B" w:rsidRPr="00FD1C63">
        <w:rPr>
          <w:rFonts w:ascii="Arial" w:hAnsi="Arial" w:cs="Arial"/>
          <w:sz w:val="24"/>
          <w:szCs w:val="24"/>
        </w:rPr>
        <w:t>Declarar desierto el Concurso Cerrado</w:t>
      </w:r>
      <w:r w:rsidR="009D2C2B">
        <w:rPr>
          <w:rFonts w:ascii="Arial" w:hAnsi="Arial" w:cs="Arial"/>
          <w:sz w:val="24"/>
          <w:szCs w:val="24"/>
        </w:rPr>
        <w:t xml:space="preserve"> para ocupar el cargo </w:t>
      </w:r>
      <w:r w:rsidR="009D2C2B" w:rsidRPr="00635C87">
        <w:rPr>
          <w:rFonts w:ascii="Arial" w:hAnsi="Arial" w:cs="Arial"/>
          <w:sz w:val="24"/>
          <w:szCs w:val="24"/>
        </w:rPr>
        <w:t>de Jef</w:t>
      </w:r>
      <w:r w:rsidR="009D2C2B">
        <w:rPr>
          <w:rFonts w:ascii="Arial" w:hAnsi="Arial" w:cs="Arial"/>
          <w:sz w:val="24"/>
          <w:szCs w:val="24"/>
        </w:rPr>
        <w:t>e de la Oficina de Informática del Superior Tribunal de Justicia -Jefe de Departamento Técnico-</w:t>
      </w:r>
      <w:r w:rsidR="009D2C2B" w:rsidRPr="00635C87">
        <w:rPr>
          <w:rFonts w:ascii="Arial" w:hAnsi="Arial" w:cs="Arial"/>
          <w:sz w:val="24"/>
          <w:szCs w:val="24"/>
        </w:rPr>
        <w:t xml:space="preserve"> dispuesto por Acuerdo General Nº 31/17 del 11.11.17, Punto 4º)</w:t>
      </w:r>
      <w:r w:rsidR="009D2C2B">
        <w:rPr>
          <w:rFonts w:ascii="Arial" w:hAnsi="Arial" w:cs="Arial"/>
          <w:sz w:val="24"/>
          <w:szCs w:val="24"/>
        </w:rPr>
        <w:t>. 2º) Efe</w:t>
      </w:r>
      <w:r w:rsidR="009D2C2B">
        <w:rPr>
          <w:rFonts w:ascii="Arial" w:hAnsi="Arial" w:cs="Arial"/>
          <w:sz w:val="24"/>
          <w:szCs w:val="24"/>
        </w:rPr>
        <w:t>c</w:t>
      </w:r>
      <w:r w:rsidR="009D2C2B">
        <w:rPr>
          <w:rFonts w:ascii="Arial" w:hAnsi="Arial" w:cs="Arial"/>
          <w:sz w:val="24"/>
          <w:szCs w:val="24"/>
        </w:rPr>
        <w:t xml:space="preserve">tuar </w:t>
      </w:r>
      <w:r w:rsidR="009D2C2B">
        <w:rPr>
          <w:rFonts w:ascii="Arial" w:eastAsia="Times New Roman" w:hAnsi="Arial" w:cs="Arial"/>
          <w:sz w:val="24"/>
          <w:szCs w:val="24"/>
          <w:lang w:val="es-ES" w:eastAsia="es-AR"/>
        </w:rPr>
        <w:t>nueva convocatoria -Concurso Abierto- para el referido cargo</w:t>
      </w:r>
      <w:r w:rsidR="009D2C2B">
        <w:rPr>
          <w:rFonts w:ascii="Arial" w:hAnsi="Arial" w:cs="Arial"/>
          <w:sz w:val="24"/>
          <w:szCs w:val="24"/>
        </w:rPr>
        <w:t>, conforme la propuesta presentada por la Dirección de Gestión Humana (Anexo I). 3º)</w:t>
      </w:r>
      <w:r w:rsidR="00F37058">
        <w:rPr>
          <w:rFonts w:ascii="Arial" w:hAnsi="Arial" w:cs="Arial"/>
          <w:color w:val="FF0000"/>
          <w:sz w:val="24"/>
          <w:szCs w:val="24"/>
        </w:rPr>
        <w:t>…</w:t>
      </w:r>
      <w:r w:rsidR="009D2C2B" w:rsidRPr="009E0B08">
        <w:rPr>
          <w:rFonts w:ascii="Arial" w:hAnsi="Arial" w:cs="Arial"/>
          <w:color w:val="FF0000"/>
          <w:sz w:val="24"/>
          <w:szCs w:val="24"/>
        </w:rPr>
        <w:t xml:space="preserve"> </w:t>
      </w:r>
      <w:r w:rsidR="009D2C2B" w:rsidRPr="009E0B08">
        <w:rPr>
          <w:rFonts w:ascii="Arial" w:hAnsi="Arial" w:cs="Arial"/>
          <w:sz w:val="24"/>
          <w:szCs w:val="24"/>
        </w:rPr>
        <w:t xml:space="preserve">4º) </w:t>
      </w:r>
      <w:r w:rsidR="009D2C2B">
        <w:rPr>
          <w:rFonts w:ascii="Arial" w:hAnsi="Arial" w:cs="Arial"/>
          <w:sz w:val="24"/>
          <w:szCs w:val="24"/>
        </w:rPr>
        <w:t xml:space="preserve">Disponer que el </w:t>
      </w:r>
      <w:r w:rsidR="009D2C2B" w:rsidRPr="009E0B08">
        <w:rPr>
          <w:rFonts w:ascii="Arial" w:hAnsi="Arial" w:cs="Arial"/>
          <w:sz w:val="24"/>
          <w:szCs w:val="24"/>
        </w:rPr>
        <w:t>Tribunal Examinador del presente Concurso</w:t>
      </w:r>
      <w:r w:rsidR="009D2C2B">
        <w:rPr>
          <w:rFonts w:ascii="Arial" w:hAnsi="Arial" w:cs="Arial"/>
          <w:sz w:val="24"/>
          <w:szCs w:val="24"/>
        </w:rPr>
        <w:t xml:space="preserve"> esté integr</w:t>
      </w:r>
      <w:r w:rsidR="009D2C2B">
        <w:rPr>
          <w:rFonts w:ascii="Arial" w:hAnsi="Arial" w:cs="Arial"/>
          <w:sz w:val="24"/>
          <w:szCs w:val="24"/>
        </w:rPr>
        <w:t>a</w:t>
      </w:r>
      <w:r w:rsidR="009D2C2B">
        <w:rPr>
          <w:rFonts w:ascii="Arial" w:hAnsi="Arial" w:cs="Arial"/>
          <w:sz w:val="24"/>
          <w:szCs w:val="24"/>
        </w:rPr>
        <w:t>do por e</w:t>
      </w:r>
      <w:r w:rsidR="009D2C2B" w:rsidRPr="009E0B08">
        <w:rPr>
          <w:rFonts w:ascii="Arial" w:hAnsi="Arial" w:cs="Arial"/>
          <w:sz w:val="24"/>
          <w:szCs w:val="24"/>
        </w:rPr>
        <w:t xml:space="preserve">l señor Presidente del STJ, Dr. Emilio A.E Castrillón y </w:t>
      </w:r>
      <w:r w:rsidR="009D2C2B">
        <w:rPr>
          <w:rFonts w:ascii="Arial" w:hAnsi="Arial" w:cs="Arial"/>
          <w:sz w:val="24"/>
          <w:szCs w:val="24"/>
        </w:rPr>
        <w:t>por</w:t>
      </w:r>
      <w:r w:rsidR="009D2C2B" w:rsidRPr="009E0B08">
        <w:rPr>
          <w:rFonts w:ascii="Arial" w:hAnsi="Arial" w:cs="Arial"/>
          <w:sz w:val="24"/>
          <w:szCs w:val="24"/>
        </w:rPr>
        <w:t xml:space="preserve"> los</w:t>
      </w:r>
      <w:r w:rsidR="009D2C2B">
        <w:rPr>
          <w:rFonts w:ascii="Arial" w:hAnsi="Arial" w:cs="Arial"/>
          <w:sz w:val="24"/>
          <w:szCs w:val="24"/>
        </w:rPr>
        <w:t xml:space="preserve"> señores</w:t>
      </w:r>
      <w:r w:rsidR="009D2C2B" w:rsidRPr="009E0B08">
        <w:rPr>
          <w:rFonts w:ascii="Arial" w:hAnsi="Arial" w:cs="Arial"/>
          <w:sz w:val="24"/>
          <w:szCs w:val="24"/>
        </w:rPr>
        <w:t xml:space="preserve"> P</w:t>
      </w:r>
      <w:r w:rsidR="009D2C2B">
        <w:rPr>
          <w:rFonts w:ascii="Arial" w:hAnsi="Arial" w:cs="Arial"/>
          <w:sz w:val="24"/>
          <w:szCs w:val="24"/>
        </w:rPr>
        <w:t xml:space="preserve">residentes de cada Sala del </w:t>
      </w:r>
      <w:r w:rsidR="009D2C2B" w:rsidRPr="009E0B08">
        <w:rPr>
          <w:rFonts w:ascii="Arial" w:hAnsi="Arial" w:cs="Arial"/>
          <w:sz w:val="24"/>
          <w:szCs w:val="24"/>
        </w:rPr>
        <w:t>Superior</w:t>
      </w:r>
      <w:r w:rsidR="009D2C2B">
        <w:rPr>
          <w:rFonts w:ascii="Arial" w:hAnsi="Arial" w:cs="Arial"/>
          <w:sz w:val="24"/>
          <w:szCs w:val="24"/>
        </w:rPr>
        <w:t xml:space="preserve"> Tribunal de Justicia, </w:t>
      </w:r>
      <w:r w:rsidR="009D2C2B" w:rsidRPr="009E0B08">
        <w:rPr>
          <w:rFonts w:ascii="Arial" w:hAnsi="Arial" w:cs="Arial"/>
          <w:sz w:val="24"/>
          <w:szCs w:val="24"/>
        </w:rPr>
        <w:t>Dres</w:t>
      </w:r>
      <w:r w:rsidR="009D2C2B">
        <w:rPr>
          <w:rFonts w:ascii="Arial" w:hAnsi="Arial" w:cs="Arial"/>
          <w:sz w:val="24"/>
          <w:szCs w:val="24"/>
        </w:rPr>
        <w:t xml:space="preserve">. </w:t>
      </w:r>
      <w:r w:rsidR="009D2C2B" w:rsidRPr="007577E3">
        <w:rPr>
          <w:rFonts w:ascii="Arial" w:hAnsi="Arial" w:cs="Calibri"/>
          <w:sz w:val="24"/>
        </w:rPr>
        <w:t xml:space="preserve">Daniel O. </w:t>
      </w:r>
      <w:proofErr w:type="spellStart"/>
      <w:r w:rsidR="009D2C2B" w:rsidRPr="007577E3">
        <w:rPr>
          <w:rFonts w:ascii="Arial" w:hAnsi="Arial" w:cs="Calibri"/>
          <w:sz w:val="24"/>
        </w:rPr>
        <w:t>Carubia</w:t>
      </w:r>
      <w:proofErr w:type="spellEnd"/>
      <w:r w:rsidR="009D2C2B" w:rsidRPr="007577E3">
        <w:rPr>
          <w:rFonts w:ascii="Arial" w:hAnsi="Arial" w:cs="Calibri"/>
          <w:sz w:val="24"/>
        </w:rPr>
        <w:t>,</w:t>
      </w:r>
      <w:r w:rsidR="009D2C2B">
        <w:rPr>
          <w:rFonts w:ascii="Arial" w:hAnsi="Arial" w:cs="Calibri"/>
          <w:sz w:val="24"/>
        </w:rPr>
        <w:t xml:space="preserve"> </w:t>
      </w:r>
      <w:r w:rsidR="009D2C2B" w:rsidRPr="007577E3">
        <w:rPr>
          <w:rFonts w:ascii="Arial" w:hAnsi="Arial" w:cs="Calibri"/>
          <w:sz w:val="24"/>
        </w:rPr>
        <w:t>Le</w:t>
      </w:r>
      <w:r w:rsidR="009D2C2B" w:rsidRPr="007577E3">
        <w:rPr>
          <w:rFonts w:ascii="Arial" w:hAnsi="Arial" w:cs="Calibri"/>
          <w:sz w:val="24"/>
        </w:rPr>
        <w:t>o</w:t>
      </w:r>
      <w:r w:rsidR="009D2C2B" w:rsidRPr="007577E3">
        <w:rPr>
          <w:rFonts w:ascii="Arial" w:hAnsi="Arial" w:cs="Calibri"/>
          <w:sz w:val="24"/>
        </w:rPr>
        <w:t xml:space="preserve">nor </w:t>
      </w:r>
      <w:proofErr w:type="spellStart"/>
      <w:r w:rsidR="009D2C2B" w:rsidRPr="007577E3">
        <w:rPr>
          <w:rFonts w:ascii="Arial" w:hAnsi="Arial" w:cs="Calibri"/>
          <w:sz w:val="24"/>
        </w:rPr>
        <w:t>P</w:t>
      </w:r>
      <w:r w:rsidR="009D2C2B">
        <w:rPr>
          <w:rFonts w:ascii="Arial" w:hAnsi="Arial" w:cs="Calibri"/>
          <w:sz w:val="24"/>
        </w:rPr>
        <w:t>añeda</w:t>
      </w:r>
      <w:proofErr w:type="spellEnd"/>
      <w:r w:rsidR="009D2C2B">
        <w:rPr>
          <w:rFonts w:ascii="Arial" w:hAnsi="Arial" w:cs="Calibri"/>
          <w:sz w:val="24"/>
        </w:rPr>
        <w:t xml:space="preserve"> y Susana E. Medina de Rizzo. 5º) Notificar y hacer saber.-</w:t>
      </w:r>
    </w:p>
    <w:p w:rsidR="00852B75" w:rsidRPr="009D2C2B" w:rsidRDefault="009D2C2B" w:rsidP="00852B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D2C2B" w:rsidRPr="00F62D84" w:rsidRDefault="008C0A60" w:rsidP="009D2C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PUNTO TERCERO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="00852B75" w:rsidRPr="00852B75">
        <w:rPr>
          <w:rFonts w:ascii="Arial" w:hAnsi="Arial" w:cs="Calibri"/>
          <w:b/>
          <w:sz w:val="24"/>
          <w:szCs w:val="24"/>
          <w:lang w:val="es-ES"/>
        </w:rPr>
        <w:t>LEY Nº 10.531 DE PRESUPUESTO 2018 - ART. 25º - SUPLENCIAS.-</w:t>
      </w:r>
      <w:r w:rsidR="009D2C2B">
        <w:rPr>
          <w:rFonts w:ascii="Arial" w:hAnsi="Arial" w:cs="Calibri"/>
          <w:b/>
          <w:sz w:val="24"/>
          <w:szCs w:val="24"/>
          <w:lang w:val="es-ES"/>
        </w:rPr>
        <w:t>…</w:t>
      </w:r>
      <w:r w:rsidR="009D2C2B" w:rsidRPr="009D2C2B">
        <w:rPr>
          <w:rFonts w:ascii="Arial" w:hAnsi="Arial" w:cs="Arial"/>
          <w:sz w:val="24"/>
          <w:szCs w:val="24"/>
        </w:rPr>
        <w:t xml:space="preserve"> </w:t>
      </w:r>
      <w:r w:rsidR="009D2C2B">
        <w:rPr>
          <w:rFonts w:ascii="Arial" w:hAnsi="Arial" w:cs="Arial"/>
          <w:sz w:val="24"/>
          <w:szCs w:val="24"/>
        </w:rPr>
        <w:t xml:space="preserve">Luego de un intercambio de opiniones, </w:t>
      </w:r>
      <w:r w:rsidR="009D2C2B">
        <w:rPr>
          <w:rFonts w:ascii="Arial" w:hAnsi="Arial" w:cs="Arial"/>
          <w:b/>
          <w:sz w:val="24"/>
          <w:szCs w:val="24"/>
          <w:u w:val="single"/>
        </w:rPr>
        <w:t>SE ACUE</w:t>
      </w:r>
      <w:r w:rsidR="009D2C2B">
        <w:rPr>
          <w:rFonts w:ascii="Arial" w:hAnsi="Arial" w:cs="Arial"/>
          <w:b/>
          <w:sz w:val="24"/>
          <w:szCs w:val="24"/>
          <w:u w:val="single"/>
        </w:rPr>
        <w:t>R</w:t>
      </w:r>
      <w:r w:rsidR="009D2C2B">
        <w:rPr>
          <w:rFonts w:ascii="Arial" w:hAnsi="Arial" w:cs="Arial"/>
          <w:b/>
          <w:sz w:val="24"/>
          <w:szCs w:val="24"/>
          <w:u w:val="single"/>
        </w:rPr>
        <w:t>DA</w:t>
      </w:r>
      <w:r w:rsidR="009D2C2B">
        <w:rPr>
          <w:rFonts w:ascii="Arial" w:hAnsi="Arial" w:cs="Arial"/>
          <w:sz w:val="24"/>
          <w:szCs w:val="24"/>
        </w:rPr>
        <w:t>: 1º)</w:t>
      </w:r>
      <w:r w:rsidR="00F37058">
        <w:rPr>
          <w:rFonts w:ascii="Arial" w:hAnsi="Arial" w:cs="Arial"/>
          <w:sz w:val="24"/>
          <w:szCs w:val="24"/>
        </w:rPr>
        <w:t>…</w:t>
      </w:r>
      <w:r w:rsidR="009D2C2B">
        <w:rPr>
          <w:rFonts w:ascii="Arial" w:hAnsi="Arial" w:cs="Arial"/>
          <w:sz w:val="24"/>
          <w:szCs w:val="24"/>
        </w:rPr>
        <w:t xml:space="preserve"> pasar para su consideración en un próximo Acuerdo.- </w:t>
      </w:r>
    </w:p>
    <w:p w:rsidR="00852B75" w:rsidRPr="009D2C2B" w:rsidRDefault="00852B75" w:rsidP="00852B75">
      <w:pPr>
        <w:spacing w:after="0" w:line="360" w:lineRule="auto"/>
        <w:jc w:val="both"/>
        <w:rPr>
          <w:rFonts w:ascii="Arial" w:eastAsia="Times New Roman" w:hAnsi="Arial" w:cs="Calibri"/>
          <w:b/>
          <w:sz w:val="24"/>
          <w:szCs w:val="24"/>
        </w:rPr>
      </w:pPr>
    </w:p>
    <w:p w:rsidR="009D2C2B" w:rsidRPr="00D97780" w:rsidRDefault="008C0A60" w:rsidP="009D2C2B">
      <w:pPr>
        <w:spacing w:after="0" w:line="360" w:lineRule="auto"/>
        <w:jc w:val="both"/>
        <w:rPr>
          <w:rFonts w:ascii="Arial" w:eastAsia="Times New Roman" w:hAnsi="Arial" w:cs="Calibri"/>
          <w:b/>
          <w:sz w:val="24"/>
          <w:szCs w:val="24"/>
        </w:rPr>
      </w:pP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PUNTO CUARTO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="00852B75" w:rsidRPr="00852B75">
        <w:rPr>
          <w:rFonts w:ascii="Arial" w:hAnsi="Arial" w:cs="Calibri"/>
          <w:b/>
          <w:sz w:val="24"/>
          <w:szCs w:val="24"/>
          <w:lang w:val="es-ES"/>
        </w:rPr>
        <w:t>CONCURSO SECRETARIAS JUZGADO DE PAZ – PROPUESTA.-</w:t>
      </w:r>
      <w:r w:rsidR="009D2C2B">
        <w:rPr>
          <w:rFonts w:ascii="Arial" w:hAnsi="Arial" w:cs="Calibri"/>
          <w:b/>
          <w:sz w:val="24"/>
          <w:szCs w:val="24"/>
          <w:lang w:val="es-ES"/>
        </w:rPr>
        <w:t>…</w:t>
      </w:r>
      <w:r w:rsidR="009D2C2B" w:rsidRPr="009D2C2B">
        <w:rPr>
          <w:rFonts w:ascii="Arial" w:hAnsi="Arial" w:cs="Arial"/>
          <w:sz w:val="24"/>
          <w:szCs w:val="24"/>
        </w:rPr>
        <w:t xml:space="preserve"> </w:t>
      </w:r>
      <w:r w:rsidR="009D2C2B">
        <w:rPr>
          <w:rFonts w:ascii="Arial" w:hAnsi="Arial" w:cs="Arial"/>
          <w:sz w:val="24"/>
          <w:szCs w:val="24"/>
        </w:rPr>
        <w:t xml:space="preserve">Por lo que; </w:t>
      </w:r>
      <w:r w:rsidR="009D2C2B" w:rsidRPr="00AD4DDD">
        <w:rPr>
          <w:rFonts w:ascii="Arial" w:hAnsi="Arial" w:cs="Arial"/>
          <w:b/>
          <w:sz w:val="24"/>
          <w:szCs w:val="24"/>
          <w:u w:val="single"/>
        </w:rPr>
        <w:t>SE ACUERDA</w:t>
      </w:r>
      <w:r w:rsidR="009D2C2B">
        <w:rPr>
          <w:rFonts w:ascii="Arial" w:hAnsi="Arial" w:cs="Arial"/>
          <w:sz w:val="24"/>
          <w:szCs w:val="24"/>
        </w:rPr>
        <w:t xml:space="preserve">: Remitir la propuesta a conocimiento de los señores Vocales y pasar la temática para su tratamiento en un próximo Acuerdo.-  </w:t>
      </w:r>
    </w:p>
    <w:p w:rsidR="00852B75" w:rsidRPr="00852B75" w:rsidRDefault="00852B75" w:rsidP="00852B75">
      <w:pPr>
        <w:spacing w:after="0" w:line="360" w:lineRule="auto"/>
        <w:rPr>
          <w:rFonts w:ascii="Arial" w:hAnsi="Arial" w:cs="Calibri"/>
          <w:b/>
          <w:sz w:val="24"/>
          <w:szCs w:val="24"/>
          <w:lang w:val="es-ES"/>
        </w:rPr>
      </w:pPr>
    </w:p>
    <w:p w:rsidR="009D2C2B" w:rsidRPr="00454B42" w:rsidRDefault="008C0A60" w:rsidP="009D2C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34FB">
        <w:rPr>
          <w:rFonts w:ascii="Arial" w:eastAsia="Times New Roman" w:hAnsi="Arial" w:cs="Calibri"/>
          <w:b/>
          <w:sz w:val="24"/>
          <w:szCs w:val="24"/>
          <w:u w:val="single"/>
        </w:rPr>
        <w:t>PUNTO QUINTO</w:t>
      </w:r>
      <w:r>
        <w:rPr>
          <w:rFonts w:ascii="Arial" w:eastAsia="Times New Roman" w:hAnsi="Arial" w:cs="Calibri"/>
          <w:b/>
          <w:sz w:val="24"/>
          <w:szCs w:val="24"/>
        </w:rPr>
        <w:t xml:space="preserve">: </w:t>
      </w:r>
      <w:r w:rsidR="00852B75" w:rsidRPr="00852B75">
        <w:rPr>
          <w:rFonts w:ascii="Arial" w:hAnsi="Arial" w:cs="Calibri"/>
          <w:b/>
          <w:sz w:val="24"/>
          <w:szCs w:val="24"/>
          <w:lang w:val="es-ES"/>
        </w:rPr>
        <w:t>PROYECTO EJECUTIVO NUEVO EDIFICIO TRIBUNALES GUALEGUAYCHÚ – PROPUESTA.-</w:t>
      </w:r>
      <w:r w:rsidR="009D2C2B">
        <w:rPr>
          <w:rFonts w:ascii="Arial" w:hAnsi="Arial" w:cs="Calibri"/>
          <w:b/>
          <w:sz w:val="24"/>
          <w:szCs w:val="24"/>
          <w:lang w:val="es-ES"/>
        </w:rPr>
        <w:t>…</w:t>
      </w:r>
      <w:r w:rsidR="009D2C2B" w:rsidRPr="009D2C2B">
        <w:rPr>
          <w:rFonts w:ascii="Arial" w:hAnsi="Arial" w:cs="Arial"/>
          <w:b/>
          <w:sz w:val="24"/>
          <w:szCs w:val="24"/>
        </w:rPr>
        <w:t xml:space="preserve"> </w:t>
      </w:r>
      <w:r w:rsidR="009D2C2B" w:rsidRPr="00CC497C">
        <w:rPr>
          <w:rFonts w:ascii="Arial" w:hAnsi="Arial" w:cs="Arial"/>
          <w:b/>
          <w:sz w:val="24"/>
          <w:szCs w:val="24"/>
          <w:u w:val="single"/>
        </w:rPr>
        <w:t>SE ACUERDA</w:t>
      </w:r>
      <w:r w:rsidR="009D2C2B" w:rsidRPr="00CC497C">
        <w:rPr>
          <w:rFonts w:ascii="Arial" w:hAnsi="Arial" w:cs="Arial"/>
          <w:sz w:val="24"/>
          <w:szCs w:val="24"/>
        </w:rPr>
        <w:t xml:space="preserve">: 1º) </w:t>
      </w:r>
      <w:r w:rsidR="009D2C2B" w:rsidRPr="00CC497C">
        <w:rPr>
          <w:rFonts w:ascii="Arial" w:eastAsia="Arial" w:hAnsi="Arial" w:cs="Arial"/>
          <w:sz w:val="24"/>
        </w:rPr>
        <w:t xml:space="preserve">Manifestar al señor Presidente Municipal y al Honorable Concejo Deliberante de la ciudad de </w:t>
      </w:r>
      <w:proofErr w:type="spellStart"/>
      <w:r w:rsidR="009D2C2B" w:rsidRPr="00CC497C">
        <w:rPr>
          <w:rFonts w:ascii="Arial" w:eastAsia="Arial" w:hAnsi="Arial" w:cs="Arial"/>
          <w:sz w:val="24"/>
        </w:rPr>
        <w:t>Gualeguaychú</w:t>
      </w:r>
      <w:proofErr w:type="spellEnd"/>
      <w:r w:rsidR="009D2C2B" w:rsidRPr="00CC497C">
        <w:rPr>
          <w:rFonts w:ascii="Arial" w:eastAsia="Arial" w:hAnsi="Arial" w:cs="Arial"/>
          <w:sz w:val="24"/>
        </w:rPr>
        <w:t>,</w:t>
      </w:r>
      <w:r w:rsidR="009D2C2B">
        <w:rPr>
          <w:rFonts w:ascii="Arial" w:eastAsia="Arial" w:hAnsi="Arial" w:cs="Arial"/>
          <w:sz w:val="24"/>
        </w:rPr>
        <w:t xml:space="preserve"> el interés del Superior Tribunal de Justicia en </w:t>
      </w:r>
      <w:r w:rsidR="009D2C2B" w:rsidRPr="00DA6BD9">
        <w:rPr>
          <w:rFonts w:ascii="Arial" w:eastAsia="Arial" w:hAnsi="Arial" w:cs="Arial"/>
          <w:sz w:val="24"/>
        </w:rPr>
        <w:t>la nueva propuesta de predio, en los términos c</w:t>
      </w:r>
      <w:r w:rsidR="009D2C2B" w:rsidRPr="00DA6BD9">
        <w:rPr>
          <w:rFonts w:ascii="Arial" w:eastAsia="Arial" w:hAnsi="Arial" w:cs="Arial"/>
          <w:sz w:val="24"/>
        </w:rPr>
        <w:t>o</w:t>
      </w:r>
      <w:r w:rsidR="009D2C2B" w:rsidRPr="00DA6BD9">
        <w:rPr>
          <w:rFonts w:ascii="Arial" w:eastAsia="Arial" w:hAnsi="Arial" w:cs="Arial"/>
          <w:sz w:val="24"/>
        </w:rPr>
        <w:t>municados -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>dos terrenos: uno</w:t>
      </w:r>
      <w:r w:rsidR="009D2C2B">
        <w:rPr>
          <w:rFonts w:ascii="Arial" w:eastAsia="Times New Roman" w:hAnsi="Arial" w:cs="Arial"/>
          <w:sz w:val="24"/>
          <w:szCs w:val="24"/>
          <w:lang w:val="es-ES" w:eastAsia="zh-CN"/>
        </w:rPr>
        <w:t xml:space="preserve"> de 3800m2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 xml:space="preserve"> sobre la esquina de calles 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lastRenderedPageBreak/>
        <w:t>Puerto Arge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>n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 xml:space="preserve">tino </w:t>
      </w:r>
      <w:r w:rsidR="009D2C2B">
        <w:rPr>
          <w:rFonts w:ascii="Arial" w:eastAsia="Times New Roman" w:hAnsi="Arial" w:cs="Arial"/>
          <w:sz w:val="24"/>
          <w:szCs w:val="24"/>
          <w:lang w:val="es-ES" w:eastAsia="zh-CN"/>
        </w:rPr>
        <w:t>y Av. Per</w:t>
      </w:r>
      <w:r w:rsidR="009D2C2B">
        <w:rPr>
          <w:rFonts w:ascii="Arial" w:eastAsia="Times New Roman" w:hAnsi="Arial" w:cs="Arial"/>
          <w:sz w:val="24"/>
          <w:szCs w:val="24"/>
          <w:lang w:val="es-ES" w:eastAsia="zh-CN"/>
        </w:rPr>
        <w:t>i</w:t>
      </w:r>
      <w:r w:rsidR="009D2C2B">
        <w:rPr>
          <w:rFonts w:ascii="Arial" w:eastAsia="Times New Roman" w:hAnsi="Arial" w:cs="Arial"/>
          <w:sz w:val="24"/>
          <w:szCs w:val="24"/>
          <w:lang w:val="es-ES" w:eastAsia="zh-CN"/>
        </w:rPr>
        <w:t xml:space="preserve">to Moreno 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>y otro de 3500m2 ubicado frente al primero, cruzando calle Puerto Argentino</w:t>
      </w:r>
      <w:r w:rsidR="009D2C2B">
        <w:rPr>
          <w:rFonts w:ascii="Arial" w:eastAsia="Times New Roman" w:hAnsi="Arial" w:cs="Arial"/>
          <w:sz w:val="24"/>
          <w:szCs w:val="24"/>
          <w:lang w:val="es-ES" w:eastAsia="zh-CN"/>
        </w:rPr>
        <w:t>-,</w:t>
      </w:r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 xml:space="preserve"> con destino a la construcción del nuevo Edificio Tribunales de la ciudad de </w:t>
      </w:r>
      <w:proofErr w:type="spellStart"/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>Gualeguaychú</w:t>
      </w:r>
      <w:proofErr w:type="spellEnd"/>
      <w:r w:rsidR="009D2C2B" w:rsidRPr="00CC497C">
        <w:rPr>
          <w:rFonts w:ascii="Arial" w:eastAsia="Times New Roman" w:hAnsi="Arial" w:cs="Arial"/>
          <w:sz w:val="24"/>
          <w:szCs w:val="24"/>
          <w:lang w:val="es-ES" w:eastAsia="zh-CN"/>
        </w:rPr>
        <w:t xml:space="preserve">. 2º) Hacer saber </w:t>
      </w:r>
      <w:r w:rsidR="009D2C2B">
        <w:rPr>
          <w:rFonts w:ascii="Arial" w:eastAsia="Times New Roman" w:hAnsi="Arial" w:cs="Arial"/>
          <w:sz w:val="24"/>
          <w:szCs w:val="24"/>
          <w:lang w:val="es-ES" w:eastAsia="zh-CN"/>
        </w:rPr>
        <w:t xml:space="preserve">al Municipio, </w:t>
      </w:r>
      <w:r w:rsidR="009D2C2B" w:rsidRPr="00CC497C">
        <w:rPr>
          <w:rFonts w:ascii="Arial" w:eastAsia="Arial" w:hAnsi="Arial" w:cs="Arial"/>
          <w:sz w:val="24"/>
        </w:rPr>
        <w:t>que este Tribunal qu</w:t>
      </w:r>
      <w:r w:rsidR="009D2C2B" w:rsidRPr="00CC497C">
        <w:rPr>
          <w:rFonts w:ascii="Arial" w:eastAsia="Arial" w:hAnsi="Arial" w:cs="Arial"/>
          <w:sz w:val="24"/>
        </w:rPr>
        <w:t>e</w:t>
      </w:r>
      <w:r w:rsidR="009D2C2B" w:rsidRPr="00CC497C">
        <w:rPr>
          <w:rFonts w:ascii="Arial" w:eastAsia="Arial" w:hAnsi="Arial" w:cs="Arial"/>
          <w:sz w:val="24"/>
        </w:rPr>
        <w:t xml:space="preserve">da a la espera de la concreción de los actos </w:t>
      </w:r>
      <w:r w:rsidR="009D2C2B">
        <w:rPr>
          <w:rFonts w:ascii="Arial" w:eastAsia="Arial" w:hAnsi="Arial" w:cs="Arial"/>
          <w:sz w:val="24"/>
        </w:rPr>
        <w:t xml:space="preserve">jurídicos y </w:t>
      </w:r>
      <w:r w:rsidR="009D2C2B" w:rsidRPr="00CC497C">
        <w:rPr>
          <w:rFonts w:ascii="Arial" w:eastAsia="Arial" w:hAnsi="Arial" w:cs="Arial"/>
          <w:sz w:val="24"/>
        </w:rPr>
        <w:t xml:space="preserve">administrativos </w:t>
      </w:r>
      <w:r w:rsidR="009D2C2B">
        <w:rPr>
          <w:rFonts w:ascii="Arial" w:eastAsia="Arial" w:hAnsi="Arial" w:cs="Arial"/>
          <w:sz w:val="24"/>
        </w:rPr>
        <w:t>necesarios para efectivizar la donación de los terrenos a nombre del Superior Gobierno de Entre Ríos, con afectación de destino y uso al Poder Judicial, para la construcción en alt</w:t>
      </w:r>
      <w:r w:rsidR="009D2C2B">
        <w:rPr>
          <w:rFonts w:ascii="Arial" w:eastAsia="Arial" w:hAnsi="Arial" w:cs="Arial"/>
          <w:sz w:val="24"/>
        </w:rPr>
        <w:t>u</w:t>
      </w:r>
      <w:r w:rsidR="009D2C2B">
        <w:rPr>
          <w:rFonts w:ascii="Arial" w:eastAsia="Arial" w:hAnsi="Arial" w:cs="Arial"/>
          <w:sz w:val="24"/>
        </w:rPr>
        <w:t xml:space="preserve">ra de un edificio con una superficie aproximada de </w:t>
      </w:r>
      <w:r w:rsidR="009D2C2B">
        <w:rPr>
          <w:rFonts w:ascii="Arial" w:hAnsi="Arial" w:cs="Arial"/>
          <w:sz w:val="24"/>
          <w:szCs w:val="24"/>
        </w:rPr>
        <w:t>8000 m2</w:t>
      </w:r>
      <w:r w:rsidR="009D2C2B" w:rsidRPr="00CC497C">
        <w:rPr>
          <w:rFonts w:ascii="Arial" w:hAnsi="Arial" w:cs="Arial"/>
          <w:sz w:val="24"/>
          <w:szCs w:val="24"/>
        </w:rPr>
        <w:t>, conforme lo sugerido por el área de Planeamiento e Infraestructura Edilicio Judicial del STJ.</w:t>
      </w:r>
      <w:r w:rsidR="009D2C2B" w:rsidRPr="00CC497C">
        <w:rPr>
          <w:rFonts w:ascii="Arial" w:eastAsia="Arial" w:hAnsi="Arial" w:cs="Arial"/>
          <w:sz w:val="24"/>
        </w:rPr>
        <w:t xml:space="preserve"> 3º) Encome</w:t>
      </w:r>
      <w:r w:rsidR="009D2C2B" w:rsidRPr="00CC497C">
        <w:rPr>
          <w:rFonts w:ascii="Arial" w:eastAsia="Arial" w:hAnsi="Arial" w:cs="Arial"/>
          <w:sz w:val="24"/>
        </w:rPr>
        <w:t>n</w:t>
      </w:r>
      <w:r w:rsidR="009D2C2B" w:rsidRPr="00CC497C">
        <w:rPr>
          <w:rFonts w:ascii="Arial" w:eastAsia="Arial" w:hAnsi="Arial" w:cs="Arial"/>
          <w:sz w:val="24"/>
        </w:rPr>
        <w:t>dar las ge</w:t>
      </w:r>
      <w:r w:rsidR="009D2C2B" w:rsidRPr="00CC497C">
        <w:rPr>
          <w:rFonts w:ascii="Arial" w:eastAsia="Arial" w:hAnsi="Arial" w:cs="Arial"/>
          <w:sz w:val="24"/>
        </w:rPr>
        <w:t>s</w:t>
      </w:r>
      <w:r w:rsidR="009D2C2B" w:rsidRPr="00CC497C">
        <w:rPr>
          <w:rFonts w:ascii="Arial" w:eastAsia="Arial" w:hAnsi="Arial" w:cs="Arial"/>
          <w:sz w:val="24"/>
        </w:rPr>
        <w:t>tiones a Presidencia. 4º) Notificar y hacer</w:t>
      </w:r>
      <w:r w:rsidR="00F37058">
        <w:rPr>
          <w:rFonts w:ascii="Arial" w:eastAsia="Arial" w:hAnsi="Arial" w:cs="Arial"/>
          <w:sz w:val="24"/>
        </w:rPr>
        <w:t>.-</w:t>
      </w:r>
    </w:p>
    <w:p w:rsidR="00852B75" w:rsidRPr="00852B75" w:rsidRDefault="00852B75" w:rsidP="00852B75">
      <w:pPr>
        <w:spacing w:after="0" w:line="360" w:lineRule="auto"/>
        <w:rPr>
          <w:rFonts w:ascii="Arial" w:hAnsi="Arial" w:cs="Calibri"/>
          <w:b/>
          <w:sz w:val="24"/>
          <w:szCs w:val="24"/>
          <w:lang w:val="es-ES"/>
        </w:rPr>
      </w:pPr>
    </w:p>
    <w:p w:rsidR="00852B75" w:rsidRPr="00852B75" w:rsidRDefault="00852B75" w:rsidP="00852B7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2B75">
        <w:rPr>
          <w:rFonts w:ascii="Arial" w:hAnsi="Arial" w:cs="Arial"/>
          <w:b/>
          <w:sz w:val="24"/>
          <w:szCs w:val="24"/>
          <w:u w:val="single"/>
        </w:rPr>
        <w:t>PUNTO SEXTO</w:t>
      </w:r>
      <w:r w:rsidRPr="00852B75">
        <w:rPr>
          <w:rFonts w:ascii="Arial" w:hAnsi="Arial" w:cs="Arial"/>
          <w:b/>
          <w:sz w:val="24"/>
          <w:szCs w:val="24"/>
        </w:rPr>
        <w:t>: MINISTERIO DE JUSTICIA Y DDHH DE LA NACIÓN – ENCUENTRO DE EXPERTOS EN GENETICA FORENSE – 13 Y 14/03/18 – CABA.-</w:t>
      </w:r>
      <w:r w:rsidR="009D2C2B">
        <w:rPr>
          <w:rFonts w:ascii="Arial" w:hAnsi="Arial" w:cs="Arial"/>
          <w:b/>
          <w:sz w:val="24"/>
          <w:szCs w:val="24"/>
        </w:rPr>
        <w:t>…</w:t>
      </w:r>
      <w:r w:rsidR="009D2C2B" w:rsidRPr="009D2C2B">
        <w:rPr>
          <w:rFonts w:ascii="Arial" w:hAnsi="Arial"/>
          <w:bCs/>
          <w:sz w:val="24"/>
          <w:szCs w:val="24"/>
        </w:rPr>
        <w:t xml:space="preserve"> </w:t>
      </w:r>
      <w:r w:rsidR="009D2C2B">
        <w:rPr>
          <w:rFonts w:ascii="Arial" w:hAnsi="Arial"/>
          <w:b/>
          <w:bCs/>
          <w:sz w:val="24"/>
          <w:szCs w:val="24"/>
          <w:u w:val="single"/>
        </w:rPr>
        <w:t>SE ACUERDA</w:t>
      </w:r>
      <w:r w:rsidR="009D2C2B">
        <w:rPr>
          <w:rFonts w:ascii="Arial" w:hAnsi="Arial"/>
          <w:sz w:val="24"/>
          <w:szCs w:val="24"/>
        </w:rPr>
        <w:t>: 1</w:t>
      </w:r>
      <w:r w:rsidR="009D2C2B">
        <w:rPr>
          <w:rFonts w:ascii="Arial" w:hAnsi="Arial"/>
          <w:sz w:val="24"/>
          <w:szCs w:val="24"/>
          <w:lang w:val="es-ES_tradnl"/>
        </w:rPr>
        <w:t xml:space="preserve">º) Designar al Director del Servicio de Genética Forense del Superior Tribunal de Justicia de Entre Ríos, </w:t>
      </w:r>
      <w:proofErr w:type="spellStart"/>
      <w:r w:rsidR="009D2C2B">
        <w:rPr>
          <w:rFonts w:ascii="Arial" w:hAnsi="Arial"/>
          <w:sz w:val="24"/>
          <w:szCs w:val="24"/>
          <w:lang w:val="es-ES_tradnl"/>
        </w:rPr>
        <w:t>Bioq</w:t>
      </w:r>
      <w:proofErr w:type="spellEnd"/>
      <w:r w:rsidR="009D2C2B">
        <w:rPr>
          <w:rFonts w:ascii="Arial" w:hAnsi="Arial"/>
          <w:sz w:val="24"/>
          <w:szCs w:val="24"/>
          <w:lang w:val="es-ES_tradnl"/>
        </w:rPr>
        <w:t>. Gustavo G. Martínez, en cal</w:t>
      </w:r>
      <w:r w:rsidR="009D2C2B">
        <w:rPr>
          <w:rFonts w:ascii="Arial" w:hAnsi="Arial"/>
          <w:sz w:val="24"/>
          <w:szCs w:val="24"/>
          <w:lang w:val="es-ES_tradnl"/>
        </w:rPr>
        <w:t>i</w:t>
      </w:r>
      <w:r w:rsidR="009D2C2B">
        <w:rPr>
          <w:rFonts w:ascii="Arial" w:hAnsi="Arial"/>
          <w:sz w:val="24"/>
          <w:szCs w:val="24"/>
          <w:lang w:val="es-ES_tradnl"/>
        </w:rPr>
        <w:t>dad de representante del Alto Cuerpo para participar del “</w:t>
      </w:r>
      <w:r w:rsidR="009D2C2B">
        <w:rPr>
          <w:rFonts w:ascii="Arial" w:hAnsi="Arial" w:cs="Arial"/>
          <w:sz w:val="24"/>
          <w:szCs w:val="24"/>
        </w:rPr>
        <w:t>Encuentro de expertos en materia de genética forense”</w:t>
      </w:r>
      <w:r w:rsidR="00F37058">
        <w:rPr>
          <w:rFonts w:ascii="Arial" w:hAnsi="Arial" w:cs="Arial"/>
          <w:sz w:val="24"/>
          <w:szCs w:val="24"/>
        </w:rPr>
        <w:t>…</w:t>
      </w:r>
      <w:r w:rsidR="009D2C2B">
        <w:rPr>
          <w:rFonts w:ascii="Arial" w:hAnsi="Arial"/>
          <w:sz w:val="24"/>
          <w:szCs w:val="24"/>
          <w:lang w:val="es-ES_tradnl"/>
        </w:rPr>
        <w:t xml:space="preserve"> </w:t>
      </w:r>
      <w:r w:rsidR="009D2C2B">
        <w:rPr>
          <w:rFonts w:ascii="Arial" w:hAnsi="Arial"/>
          <w:sz w:val="24"/>
          <w:szCs w:val="24"/>
          <w:lang w:val="pt-PT"/>
        </w:rPr>
        <w:t>4</w:t>
      </w:r>
      <w:r w:rsidR="009D2C2B">
        <w:rPr>
          <w:rFonts w:ascii="Arial" w:hAnsi="Arial"/>
          <w:sz w:val="24"/>
          <w:szCs w:val="24"/>
          <w:lang w:val="es-ES_tradnl"/>
        </w:rPr>
        <w:t>º) Hacer s</w:t>
      </w:r>
      <w:r w:rsidR="009D2C2B">
        <w:rPr>
          <w:rFonts w:ascii="Arial" w:hAnsi="Arial"/>
          <w:sz w:val="24"/>
          <w:szCs w:val="24"/>
          <w:lang w:val="es-ES_tradnl"/>
        </w:rPr>
        <w:t>a</w:t>
      </w:r>
      <w:r w:rsidR="009D2C2B">
        <w:rPr>
          <w:rFonts w:ascii="Arial" w:hAnsi="Arial"/>
          <w:sz w:val="24"/>
          <w:szCs w:val="24"/>
          <w:lang w:val="es-ES_tradnl"/>
        </w:rPr>
        <w:t>ber.-</w:t>
      </w:r>
    </w:p>
    <w:p w:rsidR="00852B75" w:rsidRDefault="00852B75" w:rsidP="00EB0A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EB0A51" w:rsidRPr="00922752" w:rsidRDefault="00922752" w:rsidP="00EB0A5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22752">
        <w:rPr>
          <w:rFonts w:ascii="Arial" w:hAnsi="Arial" w:cs="Arial"/>
          <w:b/>
          <w:sz w:val="24"/>
          <w:szCs w:val="24"/>
          <w:lang w:val="es-ES"/>
        </w:rPr>
        <w:t xml:space="preserve">Ante mí.- </w:t>
      </w:r>
    </w:p>
    <w:p w:rsidR="00EB0A51" w:rsidRDefault="00EB0A51" w:rsidP="0092275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EB0A51" w:rsidRDefault="00795A45" w:rsidP="00795A45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2419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A51" w:rsidRDefault="00EB0A51" w:rsidP="00EB0A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EB0A51" w:rsidRDefault="00EB0A51" w:rsidP="00EB0A5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bookmarkEnd w:id="0"/>
    </w:p>
    <w:sectPr w:rsidR="00EB0A51" w:rsidSect="00F37058">
      <w:pgSz w:w="11907" w:h="16840" w:code="9"/>
      <w:pgMar w:top="243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42E5"/>
    <w:multiLevelType w:val="hybridMultilevel"/>
    <w:tmpl w:val="18E2F140"/>
    <w:lvl w:ilvl="0" w:tplc="C8D41AB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FF0347"/>
    <w:multiLevelType w:val="hybridMultilevel"/>
    <w:tmpl w:val="E6560A9E"/>
    <w:lvl w:ilvl="0" w:tplc="39F4D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8B"/>
    <w:rsid w:val="00030D86"/>
    <w:rsid w:val="00073D5E"/>
    <w:rsid w:val="00093BFD"/>
    <w:rsid w:val="001339C8"/>
    <w:rsid w:val="001C7CB7"/>
    <w:rsid w:val="0031289B"/>
    <w:rsid w:val="005E1D81"/>
    <w:rsid w:val="00675DD0"/>
    <w:rsid w:val="007763D2"/>
    <w:rsid w:val="00795A45"/>
    <w:rsid w:val="00852B75"/>
    <w:rsid w:val="008C0A60"/>
    <w:rsid w:val="00922752"/>
    <w:rsid w:val="009D2C2B"/>
    <w:rsid w:val="00BC0D1F"/>
    <w:rsid w:val="00E6308B"/>
    <w:rsid w:val="00EB0A51"/>
    <w:rsid w:val="00F37058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EB44F4-797D-4175-B52C-2E58C20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073D5E"/>
    <w:rPr>
      <w:lang w:val="es-ES_tradnl"/>
    </w:rPr>
  </w:style>
  <w:style w:type="paragraph" w:styleId="Prrafodelista">
    <w:name w:val="List Paragraph"/>
    <w:basedOn w:val="Normal"/>
    <w:uiPriority w:val="34"/>
    <w:qFormat/>
    <w:rsid w:val="008C0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paragraph" w:customStyle="1" w:styleId="Standard">
    <w:name w:val="Standard"/>
    <w:rsid w:val="008C0A60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3"/>
      <w:sz w:val="24"/>
      <w:szCs w:val="24"/>
      <w:u w:color="000000"/>
      <w:lang w:val="de-DE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Oficina de Acuerdos</cp:lastModifiedBy>
  <cp:revision>8</cp:revision>
  <cp:lastPrinted>2018-03-12T10:38:00Z</cp:lastPrinted>
  <dcterms:created xsi:type="dcterms:W3CDTF">2018-02-16T16:04:00Z</dcterms:created>
  <dcterms:modified xsi:type="dcterms:W3CDTF">2018-03-12T10:48:00Z</dcterms:modified>
</cp:coreProperties>
</file>